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C6" w:rsidRPr="006359C6" w:rsidRDefault="006359C6" w:rsidP="006359C6">
      <w:pPr>
        <w:spacing w:before="375" w:after="375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6"/>
          <w:szCs w:val="36"/>
          <w:lang w:eastAsia="lt-LT"/>
        </w:rPr>
      </w:pPr>
      <w:r w:rsidRPr="006359C6">
        <w:rPr>
          <w:rFonts w:ascii="Arial" w:eastAsia="Times New Roman" w:hAnsi="Arial" w:cs="Arial"/>
          <w:b/>
          <w:bCs/>
          <w:caps/>
          <w:color w:val="000000"/>
          <w:kern w:val="36"/>
          <w:sz w:val="36"/>
          <w:szCs w:val="36"/>
          <w:lang w:eastAsia="lt-LT"/>
        </w:rPr>
        <w:t>PROJEKTAI</w:t>
      </w:r>
    </w:p>
    <w:p w:rsidR="006359C6" w:rsidRPr="006359C6" w:rsidRDefault="006359C6" w:rsidP="006359C6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lt-LT"/>
        </w:rPr>
      </w:pPr>
      <w:r w:rsidRPr="006359C6">
        <w:rPr>
          <w:rFonts w:ascii="Arial" w:eastAsia="Times New Roman" w:hAnsi="Arial" w:cs="Arial"/>
          <w:color w:val="000000"/>
          <w:sz w:val="17"/>
          <w:szCs w:val="17"/>
          <w:lang w:eastAsia="lt-LT"/>
        </w:rPr>
        <w:t>Redaguota: 2021-03-02 10:44</w:t>
      </w:r>
    </w:p>
    <w:p w:rsidR="006359C6" w:rsidRPr="006359C6" w:rsidRDefault="006359C6" w:rsidP="006359C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lt-LT"/>
        </w:rPr>
      </w:pPr>
      <w:r w:rsidRPr="006359C6">
        <w:rPr>
          <w:rFonts w:ascii="Arial" w:eastAsia="Times New Roman" w:hAnsi="Arial" w:cs="Arial"/>
          <w:noProof/>
          <w:color w:val="31640E"/>
          <w:sz w:val="23"/>
          <w:szCs w:val="23"/>
          <w:bdr w:val="none" w:sz="0" w:space="0" w:color="auto" w:frame="1"/>
          <w:lang w:eastAsia="lt-LT"/>
        </w:rPr>
        <w:drawing>
          <wp:inline distT="0" distB="0" distL="0" distR="0" wp14:anchorId="7E2A5E83" wp14:editId="3A78B46D">
            <wp:extent cx="2859405" cy="1130935"/>
            <wp:effectExtent l="0" t="0" r="0" b="0"/>
            <wp:docPr id="1" name="Picture 1" descr="http://jasiunudarzelis.lt/wp-content/uploads/2020/03/%C5%BDenkliukas-1-%D0%BA%D0%BE%D0%BF%D0%B8%D1%8F-300x11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asiunudarzelis.lt/wp-content/uploads/2020/03/%C5%BDenkliukas-1-%D0%BA%D0%BE%D0%BF%D0%B8%D1%8F-300x11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9C6" w:rsidRPr="006359C6" w:rsidRDefault="006359C6" w:rsidP="006359C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lt-LT"/>
        </w:rPr>
      </w:pPr>
      <w:r w:rsidRPr="006359C6">
        <w:rPr>
          <w:rFonts w:ascii="Arial" w:eastAsia="Times New Roman" w:hAnsi="Arial" w:cs="Arial"/>
          <w:color w:val="000000"/>
          <w:sz w:val="23"/>
          <w:szCs w:val="23"/>
          <w:lang w:eastAsia="lt-LT"/>
        </w:rPr>
        <w:t> </w:t>
      </w:r>
    </w:p>
    <w:p w:rsidR="006359C6" w:rsidRPr="006359C6" w:rsidRDefault="006359C6" w:rsidP="006359C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lt-LT"/>
        </w:rPr>
      </w:pPr>
      <w:r w:rsidRPr="006359C6">
        <w:rPr>
          <w:rFonts w:ascii="Arial" w:eastAsia="Times New Roman" w:hAnsi="Arial" w:cs="Arial"/>
          <w:color w:val="000000"/>
          <w:sz w:val="23"/>
          <w:szCs w:val="23"/>
          <w:lang w:eastAsia="lt-LT"/>
        </w:rPr>
        <w:t> </w:t>
      </w:r>
    </w:p>
    <w:p w:rsidR="006359C6" w:rsidRPr="006359C6" w:rsidRDefault="006359C6" w:rsidP="006359C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lt-LT"/>
        </w:rPr>
      </w:pPr>
      <w:r w:rsidRPr="006359C6">
        <w:rPr>
          <w:rFonts w:ascii="Arial" w:eastAsia="Times New Roman" w:hAnsi="Arial" w:cs="Arial"/>
          <w:b/>
          <w:bCs/>
          <w:color w:val="0000FF"/>
          <w:sz w:val="28"/>
          <w:szCs w:val="28"/>
          <w:bdr w:val="none" w:sz="0" w:space="0" w:color="auto" w:frame="1"/>
          <w:lang w:eastAsia="lt-LT"/>
        </w:rPr>
        <w:t>Informuojame, kad pradedamas įgyvendinti projektas</w:t>
      </w:r>
    </w:p>
    <w:p w:rsidR="006359C6" w:rsidRPr="006359C6" w:rsidRDefault="006359C6" w:rsidP="006359C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lt-LT"/>
        </w:rPr>
      </w:pPr>
      <w:r w:rsidRPr="006359C6">
        <w:rPr>
          <w:rFonts w:ascii="Arial" w:eastAsia="Times New Roman" w:hAnsi="Arial" w:cs="Arial"/>
          <w:color w:val="000000"/>
          <w:sz w:val="23"/>
          <w:szCs w:val="23"/>
          <w:lang w:eastAsia="lt-LT"/>
        </w:rPr>
        <w:t> </w:t>
      </w:r>
    </w:p>
    <w:p w:rsidR="006359C6" w:rsidRPr="006359C6" w:rsidRDefault="006359C6" w:rsidP="006359C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lt-LT"/>
        </w:rPr>
      </w:pPr>
      <w:r w:rsidRPr="006359C6">
        <w:rPr>
          <w:rFonts w:ascii="Arial" w:eastAsia="Times New Roman" w:hAnsi="Arial" w:cs="Arial"/>
          <w:color w:val="000000"/>
          <w:sz w:val="23"/>
          <w:szCs w:val="23"/>
          <w:lang w:eastAsia="lt-LT"/>
        </w:rPr>
        <w:t> </w:t>
      </w:r>
    </w:p>
    <w:p w:rsidR="006359C6" w:rsidRPr="006359C6" w:rsidRDefault="006359C6" w:rsidP="006359C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lt-LT"/>
        </w:rPr>
      </w:pPr>
      <w:r w:rsidRPr="006359C6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lt-LT"/>
        </w:rPr>
        <w:t>„Kokybiško ir inovatyvaus ikimokyklinio ir priešmokyklinio ugdymo užtikrinimas Šalčininkų rajone“.</w:t>
      </w:r>
    </w:p>
    <w:p w:rsidR="006359C6" w:rsidRPr="006359C6" w:rsidRDefault="006359C6" w:rsidP="006359C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lt-LT"/>
        </w:rPr>
      </w:pPr>
      <w:r w:rsidRPr="006359C6">
        <w:rPr>
          <w:rFonts w:ascii="Arial" w:eastAsia="Times New Roman" w:hAnsi="Arial" w:cs="Arial"/>
          <w:color w:val="000000"/>
          <w:sz w:val="23"/>
          <w:szCs w:val="23"/>
          <w:lang w:eastAsia="lt-LT"/>
        </w:rPr>
        <w:t> </w:t>
      </w:r>
    </w:p>
    <w:p w:rsidR="006359C6" w:rsidRPr="006359C6" w:rsidRDefault="006359C6" w:rsidP="006359C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lt-LT"/>
        </w:rPr>
      </w:pPr>
      <w:r w:rsidRPr="006359C6">
        <w:rPr>
          <w:rFonts w:ascii="Arial" w:eastAsia="Times New Roman" w:hAnsi="Arial" w:cs="Arial"/>
          <w:color w:val="000000"/>
          <w:sz w:val="23"/>
          <w:szCs w:val="23"/>
          <w:lang w:eastAsia="lt-LT"/>
        </w:rPr>
        <w:t> </w:t>
      </w:r>
    </w:p>
    <w:p w:rsidR="006359C6" w:rsidRPr="006359C6" w:rsidRDefault="006359C6" w:rsidP="006359C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lt-LT"/>
        </w:rPr>
      </w:pPr>
      <w:r w:rsidRPr="006359C6">
        <w:rPr>
          <w:rFonts w:ascii="Arial" w:eastAsia="Times New Roman" w:hAnsi="Arial" w:cs="Arial"/>
          <w:b/>
          <w:bCs/>
          <w:color w:val="0000FF"/>
          <w:sz w:val="28"/>
          <w:szCs w:val="28"/>
          <w:bdr w:val="none" w:sz="0" w:space="0" w:color="auto" w:frame="1"/>
          <w:lang w:eastAsia="lt-LT"/>
        </w:rPr>
        <w:t>Europos socialinio fondo agentūra ir Šalčininkų rajono savivaldybės administracija 2019 m. spalio 8 d. pasirašė projekto „Kokybiško ir inovatyvaus ikimokyklinio ir priešmokyklinio ugdymo užtikrinimas Šalčininkų rajone“  Nr. 09.2.1-ESFA-K-728-02-0083 (toliau – Projektas) finansavimo ir administravimo sutartį pagal 2014-2020 m. Europos Sąjungos fondų investicijų veiksmų programos 9 prioriteto „Visuomenės švietimas ir žmogiškųjų išteklių potencialo didinimas“ įgyvendinimo priemonę Nr. 09.2.1-ESFA-K-728 „Ikimokyklinio ir bendrojo ugdymo mokyklų veiklos tobulinimas“.</w:t>
      </w:r>
    </w:p>
    <w:p w:rsidR="006359C6" w:rsidRPr="006359C6" w:rsidRDefault="006359C6" w:rsidP="006359C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lt-LT"/>
        </w:rPr>
      </w:pPr>
      <w:r w:rsidRPr="006359C6">
        <w:rPr>
          <w:rFonts w:ascii="Arial" w:eastAsia="Times New Roman" w:hAnsi="Arial" w:cs="Arial"/>
          <w:b/>
          <w:bCs/>
          <w:color w:val="0000FF"/>
          <w:sz w:val="28"/>
          <w:szCs w:val="28"/>
          <w:bdr w:val="none" w:sz="0" w:space="0" w:color="auto" w:frame="1"/>
          <w:lang w:eastAsia="lt-LT"/>
        </w:rPr>
        <w:t>Projekto tikslas – taikant inovacijas ir skatinant pokyčius švietimo įstaigų veikloje pagerinti ikimokyklinio ir (ar) priešmokyklinio ugdymo kokybę.</w:t>
      </w:r>
    </w:p>
    <w:p w:rsidR="006359C6" w:rsidRPr="006359C6" w:rsidRDefault="006359C6" w:rsidP="006359C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lt-LT"/>
        </w:rPr>
      </w:pPr>
      <w:r w:rsidRPr="006359C6">
        <w:rPr>
          <w:rFonts w:ascii="Arial" w:eastAsia="Times New Roman" w:hAnsi="Arial" w:cs="Arial"/>
          <w:b/>
          <w:bCs/>
          <w:color w:val="0000FF"/>
          <w:sz w:val="28"/>
          <w:szCs w:val="28"/>
          <w:bdr w:val="none" w:sz="0" w:space="0" w:color="auto" w:frame="1"/>
          <w:lang w:eastAsia="lt-LT"/>
        </w:rPr>
        <w:t>Projektu planuojama įdiegti inovatyvią virtualią ugdymo(si) aplinką kiekvienoje veiklą tobulinančioje ikimokyklinio ugdymo mokykloje (Šalčininkų lopšelis-darželis „Vyturėlis“; Šalčininkų lopšelis-darželis „Pasaka“; Jašiūnų lopšelis-darželis „Žilvitis“; Eišiškių lopšelis-darželis „Žiburėlis“; Zavišonių lopšelis-darželis „Varpelis“), kurios įgyvendinimui numatoma: įsigyti interaktyviąsias priemones/įrangą ir edukacinę mokymosi platformą/aplinką bei pasitelkiant konsultuojančios mokyklos – Vilniaus lopšelis-darželis ,,Lazdynėlis“ ir planuojamo Konsultanto patirtį išugdyti personalo savarankiškus gebėjimus profesionaliai ir kūrybiškai taikyti skaitmenines technologijas, kurti inovatyvias ugdymo(si) priemones ir aplinką bei rinktis vaikus įgalinančius ugdymo(si) scenarijus ir veiklas.</w:t>
      </w:r>
    </w:p>
    <w:p w:rsidR="006359C6" w:rsidRPr="006359C6" w:rsidRDefault="006359C6" w:rsidP="006359C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lt-LT"/>
        </w:rPr>
      </w:pPr>
      <w:r w:rsidRPr="006359C6">
        <w:rPr>
          <w:rFonts w:ascii="Arial" w:eastAsia="Times New Roman" w:hAnsi="Arial" w:cs="Arial"/>
          <w:b/>
          <w:bCs/>
          <w:color w:val="0000FF"/>
          <w:sz w:val="28"/>
          <w:szCs w:val="28"/>
          <w:bdr w:val="none" w:sz="0" w:space="0" w:color="auto" w:frame="1"/>
          <w:lang w:eastAsia="lt-LT"/>
        </w:rPr>
        <w:lastRenderedPageBreak/>
        <w:t>Bendra Projekto vertė – 117 834,64 Eur. Europos Sąjungos struktūrinių fondų lėšos – 115 477,94 Eur, Šalčininkų rajono savivaldybės biudžeto lėšos – 2 356,70 Eur. Planuojama, kad Projektas bus įgyvendintas iki 2020 m. rugsėjo 8 d.</w:t>
      </w:r>
    </w:p>
    <w:p w:rsidR="006359C6" w:rsidRPr="006359C6" w:rsidRDefault="006359C6" w:rsidP="006359C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lt-LT"/>
        </w:rPr>
      </w:pPr>
      <w:r w:rsidRPr="006359C6">
        <w:rPr>
          <w:rFonts w:ascii="Arial" w:eastAsia="Times New Roman" w:hAnsi="Arial" w:cs="Arial"/>
          <w:b/>
          <w:bCs/>
          <w:color w:val="0000FF"/>
          <w:sz w:val="28"/>
          <w:szCs w:val="28"/>
          <w:bdr w:val="none" w:sz="0" w:space="0" w:color="auto" w:frame="1"/>
          <w:lang w:eastAsia="lt-LT"/>
        </w:rPr>
        <w:t>Daugiau informacijos gali suteikti Šalčininkų rajono savivaldybės administracijos Investicijų ir strateginio planavimo skyriaus vyr. specialistė Erika Sudnicka, tel. (8 380) 30163, el. p. erika.sudnicka@salcininkai.lt</w:t>
      </w:r>
    </w:p>
    <w:p w:rsidR="005B63CF" w:rsidRDefault="005B63CF">
      <w:bookmarkStart w:id="0" w:name="_GoBack"/>
      <w:bookmarkEnd w:id="0"/>
    </w:p>
    <w:sectPr w:rsidR="005B63C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5B"/>
    <w:rsid w:val="005B63CF"/>
    <w:rsid w:val="006359C6"/>
    <w:rsid w:val="00C3455B"/>
    <w:rsid w:val="00DF3314"/>
    <w:rsid w:val="00F7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89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jasiunudarzelis.lt/wp-content/uploads/2020/03/%C5%BDenkliukas-1-%D0%BA%D0%BE%D0%BF%D0%B8%D1%8F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1375</Words>
  <Characters>785</Characters>
  <Application>Microsoft Office Word</Application>
  <DocSecurity>0</DocSecurity>
  <Lines>6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2021-03-05T13:56:00Z</dcterms:created>
  <dcterms:modified xsi:type="dcterms:W3CDTF">2021-03-05T13:56:00Z</dcterms:modified>
</cp:coreProperties>
</file>